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8A4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附件3</w:t>
      </w:r>
    </w:p>
    <w:p w14:paraId="0B2B8E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第三届全国大学生</w:t>
      </w:r>
      <w:r>
        <w:rPr>
          <w:rFonts w:hint="eastAsia" w:ascii="仿宋" w:hAnsi="仿宋" w:eastAsia="仿宋" w:cs="仿宋"/>
          <w:b/>
          <w:bCs w:val="0"/>
          <w:sz w:val="30"/>
          <w:szCs w:val="30"/>
        </w:rPr>
        <w:t>职业规划大赛</w:t>
      </w:r>
    </w:p>
    <w:p w14:paraId="360161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课程教学赛道方案</w:t>
      </w:r>
    </w:p>
    <w:p w14:paraId="3E7164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D2EF7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2" w:firstLineChars="200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一、比赛内容</w:t>
      </w:r>
    </w:p>
    <w:p w14:paraId="7FC8D1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围绕落实立德树人根本任务、促进高质量充分就业，考察高校面向国家社会发展需要和学生全面发展需求，开设的大学生职业发展与就业指导课程建设情况、改革创新和实施效果，以及授课教师教学水平。</w:t>
      </w:r>
    </w:p>
    <w:p w14:paraId="456D9D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2" w:firstLineChars="200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二、参赛组别和对象</w:t>
      </w:r>
    </w:p>
    <w:p w14:paraId="05A8D0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（一）参赛组别：设高教组和职教组，高教组面向普通本科院校，职教组面向职教本科和高职（专科）院校。</w:t>
      </w:r>
    </w:p>
    <w:p w14:paraId="3D1D2D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参赛对象：普通高等学校开设的大学生职业发展与就业指导类课程（不含创新创业类课程和相关专业类课程），每校限1门，学校确定1名课程主讲教师（须是学校在编或正式聘用人员）作为选手参加现场比赛。比赛主要面向必修课程，有特色的选修课程也可参赛，课程近3年开设至少2轮。</w:t>
      </w:r>
    </w:p>
    <w:p w14:paraId="4B72A5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2" w:firstLineChars="200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三、赛程安排</w:t>
      </w:r>
    </w:p>
    <w:p w14:paraId="122348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（一）省赛选拔（2025年10月—11月）</w:t>
      </w:r>
    </w:p>
    <w:p w14:paraId="02EEE0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1.省赛由各地负责组织，参照本赛道方案自主确定高校参赛名额、比赛环节、评审方式和奖项设置等。推荐课程要注重优中选优、兼顾高校类型。鼓励各地同期开展教师教育培训、课程研讨等交流活动。</w:t>
      </w:r>
    </w:p>
    <w:p w14:paraId="060528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2.大赛组委会综合各地高等教育规模、大学生职业发展与就业指导课程开设情况等因素，分配全国总决赛参赛名额。各地12月10日前完成全国总决赛参赛课程和选手推荐工作。</w:t>
      </w:r>
    </w:p>
    <w:p w14:paraId="2078C5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（二）全国总决赛（2026年1月）</w:t>
      </w:r>
    </w:p>
    <w:p w14:paraId="06A5AC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1.网络评审（12月）：大赛组委会将组织专家对参赛课程材料进行评审，约100人晋级现场比赛。</w:t>
      </w:r>
    </w:p>
    <w:p w14:paraId="6B1799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2.现场比赛（1月）：选手现场进行课程建设情况汇报、教学展示、互动答辩三个环节的比赛。</w:t>
      </w:r>
    </w:p>
    <w:p w14:paraId="0EA814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2" w:firstLineChars="200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四、参赛材料要求</w:t>
      </w:r>
    </w:p>
    <w:p w14:paraId="147395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（一）课程教学赛道参赛申报表。包括课程概述、课程目标、课程团队、特色创新点等方面内容。</w:t>
      </w:r>
    </w:p>
    <w:p w14:paraId="7B11E2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（二）课程支撑材料。包括课程教案、评教结果及其他证明材料（合并成单个PDF格式文件，不超过30MB）。</w:t>
      </w:r>
    </w:p>
    <w:p w14:paraId="5713D5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（三）全国总决赛现场比赛课程汇报材料。提交时间、内容及格式等要求另行通知。</w:t>
      </w:r>
    </w:p>
    <w:p w14:paraId="1041CA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（四）参赛课程应保证相关参赛材料的原创性，不得抄袭、剽窃他人作品，如产生侵权行为或涉及知识产权纠纷，由参赛选手及所在高校承担相应责任。</w:t>
      </w:r>
    </w:p>
    <w:p w14:paraId="13B197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请在全国大学生职业规划大赛官网（网址：zgs.chsi.com.cn）下载课程教学赛道参赛申报表、课程支撑材料一览表等材料。</w:t>
      </w:r>
    </w:p>
    <w:p w14:paraId="5A66C4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2" w:firstLineChars="200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五、现场比赛环节</w:t>
      </w:r>
    </w:p>
    <w:p w14:paraId="773B11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（一）课程建设情况汇报（6分钟）。选手展示课程创新探索、实施情况、成效体现等。</w:t>
      </w:r>
    </w:p>
    <w:p w14:paraId="29E0BF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（二）教学展示（10分钟）。选手提供5个教学节段，现场随机抽取1个进行无生授课模式讲授。</w:t>
      </w:r>
    </w:p>
    <w:p w14:paraId="5982C4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（三）互动答辩（6分钟）。评委针对选手汇报情况和教学展示提问，主要考察课程建设水平、特色创新改革（探索）效果等。</w:t>
      </w:r>
    </w:p>
    <w:p w14:paraId="005EC3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2" w:firstLineChars="200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六、评审标准</w:t>
      </w:r>
    </w:p>
    <w:p w14:paraId="5655F8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现场比赛选手最终成绩由网络评审和现场比赛两部分成绩组成。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5704"/>
        <w:gridCol w:w="856"/>
      </w:tblGrid>
      <w:tr w14:paraId="08E1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3"/>
            <w:vAlign w:val="center"/>
          </w:tcPr>
          <w:p w14:paraId="1CF9D5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一、网络评审</w:t>
            </w:r>
          </w:p>
        </w:tc>
      </w:tr>
      <w:tr w14:paraId="6E00C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62" w:type="dxa"/>
            <w:vAlign w:val="center"/>
          </w:tcPr>
          <w:p w14:paraId="066135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评价维度</w:t>
            </w:r>
          </w:p>
        </w:tc>
        <w:tc>
          <w:tcPr>
            <w:tcW w:w="5704" w:type="dxa"/>
            <w:vAlign w:val="center"/>
          </w:tcPr>
          <w:p w14:paraId="089DD8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评价要点</w:t>
            </w:r>
          </w:p>
        </w:tc>
        <w:tc>
          <w:tcPr>
            <w:tcW w:w="856" w:type="dxa"/>
            <w:vAlign w:val="center"/>
          </w:tcPr>
          <w:p w14:paraId="079CDA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分值</w:t>
            </w:r>
          </w:p>
        </w:tc>
      </w:tr>
      <w:tr w14:paraId="5243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962" w:type="dxa"/>
            <w:vMerge w:val="restart"/>
            <w:vAlign w:val="center"/>
          </w:tcPr>
          <w:p w14:paraId="724171D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1.课程定位及目标</w:t>
            </w:r>
          </w:p>
        </w:tc>
        <w:tc>
          <w:tcPr>
            <w:tcW w:w="5704" w:type="dxa"/>
            <w:vAlign w:val="center"/>
          </w:tcPr>
          <w:p w14:paraId="0B9D9FB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围绕国家经济社会发展需求和学校办学定位设置课程，与思想政治教育、专业教育深度融合，体现就业育人理念，突出专业性、前瞻性、实操性</w:t>
            </w:r>
          </w:p>
        </w:tc>
        <w:tc>
          <w:tcPr>
            <w:tcW w:w="856" w:type="dxa"/>
            <w:vMerge w:val="restart"/>
            <w:vAlign w:val="center"/>
          </w:tcPr>
          <w:p w14:paraId="641200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</w:tr>
      <w:tr w14:paraId="45BD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962" w:type="dxa"/>
            <w:vMerge w:val="continue"/>
            <w:vAlign w:val="center"/>
          </w:tcPr>
          <w:p w14:paraId="7B3B968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04" w:type="dxa"/>
            <w:vAlign w:val="center"/>
          </w:tcPr>
          <w:p w14:paraId="62C7471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课程目标落实立德树人要求，以服务学生发展为中心，遵循学生成长规律，引导学生从实际出发选择职业和工作岗位、提升学生生涯规划能力和求职就业能力，促进高质量充分就业</w:t>
            </w:r>
          </w:p>
        </w:tc>
        <w:tc>
          <w:tcPr>
            <w:tcW w:w="856" w:type="dxa"/>
            <w:vMerge w:val="continue"/>
            <w:vAlign w:val="center"/>
          </w:tcPr>
          <w:p w14:paraId="5308FC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DF2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962" w:type="dxa"/>
            <w:vAlign w:val="center"/>
          </w:tcPr>
          <w:p w14:paraId="41466F0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2.课程性质及覆盖面</w:t>
            </w:r>
          </w:p>
        </w:tc>
        <w:tc>
          <w:tcPr>
            <w:tcW w:w="5704" w:type="dxa"/>
            <w:vAlign w:val="center"/>
          </w:tcPr>
          <w:p w14:paraId="41A6156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课程正式纳入人才培养方案，面向有就业意愿或求职需要的学生群体开设，结合校情、学情设置必修课或选修课，合理确定课程开设年级、学时及学分，优先支持覆盖所有学生的必修课</w:t>
            </w:r>
          </w:p>
        </w:tc>
        <w:tc>
          <w:tcPr>
            <w:tcW w:w="856" w:type="dxa"/>
            <w:vAlign w:val="center"/>
          </w:tcPr>
          <w:p w14:paraId="2699A02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</w:tr>
      <w:tr w14:paraId="7965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962" w:type="dxa"/>
            <w:vMerge w:val="restart"/>
            <w:vAlign w:val="center"/>
          </w:tcPr>
          <w:p w14:paraId="75A3891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3.课程教师团队</w:t>
            </w:r>
          </w:p>
        </w:tc>
        <w:tc>
          <w:tcPr>
            <w:tcW w:w="5704" w:type="dxa"/>
            <w:vAlign w:val="center"/>
          </w:tcPr>
          <w:p w14:paraId="66B44E3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课程教师团队负责人具备较高专业素养，熟练掌握生涯教育理论，具备就业指导专业能力，就业工作经验丰富，能够结合学校实际情况建立结构规模与授课学生覆盖面相匹配，专业素养过硬的教学团队</w:t>
            </w:r>
          </w:p>
        </w:tc>
        <w:tc>
          <w:tcPr>
            <w:tcW w:w="856" w:type="dxa"/>
            <w:vMerge w:val="restart"/>
            <w:vAlign w:val="center"/>
          </w:tcPr>
          <w:p w14:paraId="6112AF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</w:tr>
      <w:tr w14:paraId="07086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962" w:type="dxa"/>
            <w:vMerge w:val="continue"/>
            <w:vAlign w:val="center"/>
          </w:tcPr>
          <w:p w14:paraId="5DA3AC5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04" w:type="dxa"/>
            <w:vAlign w:val="center"/>
          </w:tcPr>
          <w:p w14:paraId="6C5F1D2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教师团队成员相对稳定，具有良好的梯队结构、学缘结构、职称结构，校外兼职教师配备合理，体现所在学校的学科专业或行业特色，满足课程教学实际需要，能够结合学生学情和需求进行有针对性的课程创新改革</w:t>
            </w:r>
          </w:p>
        </w:tc>
        <w:tc>
          <w:tcPr>
            <w:tcW w:w="856" w:type="dxa"/>
            <w:vMerge w:val="continue"/>
            <w:vAlign w:val="center"/>
          </w:tcPr>
          <w:p w14:paraId="459DDE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72F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962" w:type="dxa"/>
            <w:vMerge w:val="restart"/>
            <w:vAlign w:val="center"/>
          </w:tcPr>
          <w:p w14:paraId="132E6C7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4.课程内容及设计 </w:t>
            </w:r>
          </w:p>
        </w:tc>
        <w:tc>
          <w:tcPr>
            <w:tcW w:w="5704" w:type="dxa"/>
            <w:vAlign w:val="center"/>
          </w:tcPr>
          <w:p w14:paraId="681409C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课程内容围绕生涯规划指导、就业观念引导、就业政策解读、求职技能提升等其中一个或多个方面组织设计，体现思想性、学术性和时代性相统一，兼顾课程共性与学校个性</w:t>
            </w:r>
          </w:p>
        </w:tc>
        <w:tc>
          <w:tcPr>
            <w:tcW w:w="856" w:type="dxa"/>
            <w:vMerge w:val="restart"/>
            <w:vAlign w:val="center"/>
          </w:tcPr>
          <w:p w14:paraId="64EFF5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</w:tr>
      <w:tr w14:paraId="659A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962" w:type="dxa"/>
            <w:vMerge w:val="continue"/>
            <w:vAlign w:val="center"/>
          </w:tcPr>
          <w:p w14:paraId="5E82A42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04" w:type="dxa"/>
            <w:vAlign w:val="center"/>
          </w:tcPr>
          <w:p w14:paraId="15612E3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综合运用多种教学策略，结合内容采用丰富的教学活动。注重教学互动，强化学生主体意识，能够通过教学有效引发学生思考和行动</w:t>
            </w:r>
          </w:p>
        </w:tc>
        <w:tc>
          <w:tcPr>
            <w:tcW w:w="856" w:type="dxa"/>
            <w:vMerge w:val="continue"/>
            <w:vAlign w:val="center"/>
          </w:tcPr>
          <w:p w14:paraId="6E8EB1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235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962" w:type="dxa"/>
            <w:vMerge w:val="continue"/>
            <w:vAlign w:val="center"/>
          </w:tcPr>
          <w:p w14:paraId="5A31E08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04" w:type="dxa"/>
            <w:vAlign w:val="center"/>
          </w:tcPr>
          <w:p w14:paraId="630D19A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内容与本地区，本学校相关政策、形势、案例结合良好，各类教学案例和资源有时效性，强化职业体验和就业实习实践，与理论授课协同配合，提升实践教学的有效性。鼓励学生结合课程学习完成大赛平台生涯闯关</w:t>
            </w:r>
          </w:p>
        </w:tc>
        <w:tc>
          <w:tcPr>
            <w:tcW w:w="856" w:type="dxa"/>
            <w:vMerge w:val="continue"/>
            <w:vAlign w:val="center"/>
          </w:tcPr>
          <w:p w14:paraId="4F6044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B4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1962" w:type="dxa"/>
            <w:vMerge w:val="restart"/>
            <w:vAlign w:val="center"/>
          </w:tcPr>
          <w:p w14:paraId="3E898B0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5.课程建设与改革</w:t>
            </w:r>
          </w:p>
        </w:tc>
        <w:tc>
          <w:tcPr>
            <w:tcW w:w="5704" w:type="dxa"/>
            <w:vAlign w:val="center"/>
          </w:tcPr>
          <w:p w14:paraId="3FA2F83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课程开设3年以上，在建设发展过程中持续改进优化，课程资源等建设成果突出，出版或选用高质量教材，按需组织修订或更新调整</w:t>
            </w:r>
          </w:p>
        </w:tc>
        <w:tc>
          <w:tcPr>
            <w:tcW w:w="856" w:type="dxa"/>
            <w:vMerge w:val="restart"/>
            <w:vAlign w:val="center"/>
          </w:tcPr>
          <w:p w14:paraId="4D14FF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</w:tr>
      <w:tr w14:paraId="4345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1962" w:type="dxa"/>
            <w:vMerge w:val="continue"/>
            <w:vAlign w:val="center"/>
          </w:tcPr>
          <w:p w14:paraId="2DF8D92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04" w:type="dxa"/>
            <w:vAlign w:val="center"/>
          </w:tcPr>
          <w:p w14:paraId="595366D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形成较有特色课程建设模式，教学研究及教改成果丰富，获得代表性教学奖励</w:t>
            </w:r>
          </w:p>
        </w:tc>
        <w:tc>
          <w:tcPr>
            <w:tcW w:w="856" w:type="dxa"/>
            <w:vMerge w:val="continue"/>
            <w:vAlign w:val="center"/>
          </w:tcPr>
          <w:p w14:paraId="429745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AE0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1962" w:type="dxa"/>
            <w:vMerge w:val="continue"/>
            <w:vAlign w:val="center"/>
          </w:tcPr>
          <w:p w14:paraId="3C6B5EA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04" w:type="dxa"/>
            <w:vAlign w:val="center"/>
          </w:tcPr>
          <w:p w14:paraId="764D461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有今后3年的课程建设计划，改进方向明确，问题导向、效果导向突出，改进措施具体可行</w:t>
            </w:r>
          </w:p>
        </w:tc>
        <w:tc>
          <w:tcPr>
            <w:tcW w:w="856" w:type="dxa"/>
            <w:vMerge w:val="continue"/>
            <w:vAlign w:val="center"/>
          </w:tcPr>
          <w:p w14:paraId="4950CE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247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exact"/>
        </w:trPr>
        <w:tc>
          <w:tcPr>
            <w:tcW w:w="1962" w:type="dxa"/>
            <w:vMerge w:val="restart"/>
            <w:vAlign w:val="center"/>
          </w:tcPr>
          <w:p w14:paraId="4B0F2C7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6.课程特色创新点</w:t>
            </w:r>
          </w:p>
        </w:tc>
        <w:tc>
          <w:tcPr>
            <w:tcW w:w="5704" w:type="dxa"/>
            <w:vAlign w:val="center"/>
          </w:tcPr>
          <w:p w14:paraId="2D53B30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重通过理念创新、内容拓展、教学方法创新、技术手段运用等，不断提升课程质量。课程设计充分结合中国传统文化和时代需要，注重融入专业特色。鼓励结合学校特色和学生特点探索中国特色生涯教育理论创新，课程更好结合经济社会发展需要，实现课程与就业工作良性互动</w:t>
            </w:r>
          </w:p>
        </w:tc>
        <w:tc>
          <w:tcPr>
            <w:tcW w:w="856" w:type="dxa"/>
            <w:vMerge w:val="restart"/>
            <w:vAlign w:val="center"/>
          </w:tcPr>
          <w:p w14:paraId="525BCA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</w:tr>
      <w:tr w14:paraId="2D23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1962" w:type="dxa"/>
            <w:vMerge w:val="continue"/>
            <w:vAlign w:val="center"/>
          </w:tcPr>
          <w:p w14:paraId="3E0DCE7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04" w:type="dxa"/>
            <w:vAlign w:val="center"/>
          </w:tcPr>
          <w:p w14:paraId="664B940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教学中精准把握学生个性化诉求，运用AI赋能、体验式学习等手段开展教学方法创新，具备较强的借鉴和推广价值</w:t>
            </w:r>
          </w:p>
        </w:tc>
        <w:tc>
          <w:tcPr>
            <w:tcW w:w="856" w:type="dxa"/>
            <w:vMerge w:val="continue"/>
            <w:vAlign w:val="center"/>
          </w:tcPr>
          <w:p w14:paraId="24937B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A6F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exact"/>
        </w:trPr>
        <w:tc>
          <w:tcPr>
            <w:tcW w:w="1962" w:type="dxa"/>
            <w:vMerge w:val="restart"/>
            <w:vAlign w:val="center"/>
          </w:tcPr>
          <w:p w14:paraId="078C3FC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7.课程实施成效</w:t>
            </w:r>
          </w:p>
        </w:tc>
        <w:tc>
          <w:tcPr>
            <w:tcW w:w="5704" w:type="dxa"/>
            <w:vAlign w:val="center"/>
          </w:tcPr>
          <w:p w14:paraId="778D9B3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课程教学满足学生生涯规划和求职就业的真实需求，学生的评教结果满意度水平高，基于学生评教结果开展教学研究，持续改进优化课程教学</w:t>
            </w:r>
          </w:p>
        </w:tc>
        <w:tc>
          <w:tcPr>
            <w:tcW w:w="856" w:type="dxa"/>
            <w:vMerge w:val="restart"/>
            <w:vAlign w:val="center"/>
          </w:tcPr>
          <w:p w14:paraId="1FC49B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</w:tr>
      <w:tr w14:paraId="0668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1962" w:type="dxa"/>
            <w:vMerge w:val="continue"/>
            <w:vAlign w:val="center"/>
          </w:tcPr>
          <w:p w14:paraId="2E8B507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04" w:type="dxa"/>
            <w:vAlign w:val="center"/>
          </w:tcPr>
          <w:p w14:paraId="3A2D4BC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课程达到预期目标，学生更加积极投入专业学习、主动开展实习实践，学生就业去向与学校定位、人才培养目标总体一致</w:t>
            </w:r>
          </w:p>
        </w:tc>
        <w:tc>
          <w:tcPr>
            <w:tcW w:w="856" w:type="dxa"/>
            <w:vMerge w:val="continue"/>
            <w:vAlign w:val="center"/>
          </w:tcPr>
          <w:p w14:paraId="3E14B4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252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2" w:type="dxa"/>
            <w:vAlign w:val="center"/>
          </w:tcPr>
          <w:p w14:paraId="0054F4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总分</w:t>
            </w:r>
          </w:p>
        </w:tc>
        <w:tc>
          <w:tcPr>
            <w:tcW w:w="5704" w:type="dxa"/>
            <w:vAlign w:val="center"/>
          </w:tcPr>
          <w:p w14:paraId="5418FEF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14:paraId="0BA28D97">
            <w:pPr>
              <w:ind w:left="-160" w:leftChars="-50" w:right="-160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</w:t>
            </w:r>
          </w:p>
        </w:tc>
      </w:tr>
    </w:tbl>
    <w:p w14:paraId="14B35A6F">
      <w:pPr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5411"/>
        <w:gridCol w:w="845"/>
      </w:tblGrid>
      <w:tr w14:paraId="2376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3"/>
            <w:vAlign w:val="center"/>
          </w:tcPr>
          <w:p w14:paraId="7F934D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二、现场比赛</w:t>
            </w:r>
          </w:p>
        </w:tc>
      </w:tr>
      <w:tr w14:paraId="026C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vAlign w:val="center"/>
          </w:tcPr>
          <w:p w14:paraId="489B55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评价维度</w:t>
            </w:r>
          </w:p>
        </w:tc>
        <w:tc>
          <w:tcPr>
            <w:tcW w:w="5411" w:type="dxa"/>
            <w:vAlign w:val="center"/>
          </w:tcPr>
          <w:p w14:paraId="140D91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评价要点</w:t>
            </w:r>
          </w:p>
        </w:tc>
        <w:tc>
          <w:tcPr>
            <w:tcW w:w="845" w:type="dxa"/>
            <w:vAlign w:val="center"/>
          </w:tcPr>
          <w:p w14:paraId="03F5C6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分值</w:t>
            </w:r>
          </w:p>
        </w:tc>
      </w:tr>
      <w:tr w14:paraId="5DFE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exact"/>
        </w:trPr>
        <w:tc>
          <w:tcPr>
            <w:tcW w:w="2266" w:type="dxa"/>
            <w:vAlign w:val="center"/>
          </w:tcPr>
          <w:p w14:paraId="3CAC6CF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1.课程建设情况汇报与互动答辩</w:t>
            </w:r>
          </w:p>
        </w:tc>
        <w:tc>
          <w:tcPr>
            <w:tcW w:w="5411" w:type="dxa"/>
            <w:vAlign w:val="center"/>
          </w:tcPr>
          <w:p w14:paraId="452CF21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规定时间内汇报课程创新方法、实施情况、效果体现等。回答问题能够体现教师对课程建设的理解和思考，反映课程建设的特色、水平和对学生发展促进作用</w:t>
            </w:r>
          </w:p>
        </w:tc>
        <w:tc>
          <w:tcPr>
            <w:tcW w:w="845" w:type="dxa"/>
            <w:vAlign w:val="center"/>
          </w:tcPr>
          <w:p w14:paraId="0B77F2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</w:t>
            </w:r>
          </w:p>
        </w:tc>
      </w:tr>
      <w:tr w14:paraId="0B2F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6" w:type="dxa"/>
            <w:vMerge w:val="restart"/>
            <w:vAlign w:val="center"/>
          </w:tcPr>
          <w:p w14:paraId="0090C69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2.教学展示</w:t>
            </w:r>
          </w:p>
        </w:tc>
        <w:tc>
          <w:tcPr>
            <w:tcW w:w="5411" w:type="dxa"/>
            <w:vAlign w:val="center"/>
          </w:tcPr>
          <w:p w14:paraId="260EF65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围绕主题合理设计内容，采用适当教学方法，体现对学生实践行动的促进，实现预期教学目标</w:t>
            </w:r>
          </w:p>
        </w:tc>
        <w:tc>
          <w:tcPr>
            <w:tcW w:w="845" w:type="dxa"/>
            <w:vMerge w:val="restart"/>
            <w:vAlign w:val="center"/>
          </w:tcPr>
          <w:p w14:paraId="5E7F9B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</w:t>
            </w:r>
          </w:p>
        </w:tc>
      </w:tr>
      <w:tr w14:paraId="022D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6" w:type="dxa"/>
            <w:vMerge w:val="continue"/>
            <w:vAlign w:val="center"/>
          </w:tcPr>
          <w:p w14:paraId="7681A75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11" w:type="dxa"/>
            <w:vAlign w:val="center"/>
          </w:tcPr>
          <w:p w14:paraId="573198D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通过教学展示体现教师实际教学的经验，突出以学生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为主体，熟练运用生涯教育理论和方法，解决学生生涯发展中的实际问题</w:t>
            </w:r>
          </w:p>
        </w:tc>
        <w:tc>
          <w:tcPr>
            <w:tcW w:w="845" w:type="dxa"/>
            <w:vMerge w:val="continue"/>
            <w:vAlign w:val="center"/>
          </w:tcPr>
          <w:p w14:paraId="6C1BD9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3D0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vAlign w:val="center"/>
          </w:tcPr>
          <w:p w14:paraId="068A20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总分</w:t>
            </w:r>
          </w:p>
        </w:tc>
        <w:tc>
          <w:tcPr>
            <w:tcW w:w="5411" w:type="dxa"/>
            <w:vAlign w:val="center"/>
          </w:tcPr>
          <w:p w14:paraId="01B25A5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14:paraId="00E1D656">
            <w:pPr>
              <w:ind w:left="-160" w:leftChars="-50" w:right="-160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</w:t>
            </w:r>
          </w:p>
        </w:tc>
      </w:tr>
    </w:tbl>
    <w:p w14:paraId="34977D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0" w:lineRule="exact"/>
        <w:ind w:firstLine="600" w:firstLineChars="200"/>
        <w:textAlignment w:val="auto"/>
        <w:outlineLv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七、奖项设置</w:t>
      </w:r>
    </w:p>
    <w:p w14:paraId="1DC41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课程教学赛道全国总决赛设金奖、银奖、铜奖、优秀奖等奖项。</w:t>
      </w:r>
    </w:p>
    <w:p w14:paraId="51F00C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0" w:lineRule="exact"/>
        <w:ind w:firstLine="600" w:firstLineChars="200"/>
        <w:textAlignment w:val="auto"/>
        <w:outlineLv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八、成果推广</w:t>
      </w:r>
    </w:p>
    <w:p w14:paraId="10D92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jc w:val="left"/>
        <w:textAlignment w:val="auto"/>
        <w:outlineLv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教育部将结合上届及本届课程教学赛道赛事成果，开展全国高校职业发展与就业指导金课培育工作。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fmt="decimal"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0E43E190-39F3-4FF9-B1EE-6F25242E18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E430928-5A3F-40D3-BB6A-997F5F46FE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6CBA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7CCFF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4E7CCFF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A6FAB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A7CA2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4337B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C9A73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98BE6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4682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B054D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84BE7"/>
    <w:rsid w:val="262B0B7B"/>
    <w:rsid w:val="26306EF8"/>
    <w:rsid w:val="26445799"/>
    <w:rsid w:val="264D4847"/>
    <w:rsid w:val="2652435A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0527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30ABA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81A7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C5A7C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404BD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35EB5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2F5C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35AFC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A77C5D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5</Pages>
  <Words>2452</Words>
  <Characters>2512</Characters>
  <Lines>5</Lines>
  <Paragraphs>16</Paragraphs>
  <TotalTime>72</TotalTime>
  <ScaleCrop>false</ScaleCrop>
  <LinksUpToDate>false</LinksUpToDate>
  <CharactersWithSpaces>2513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2022-04-10T00:51:00Z</dcterms:created>
  <dc:creator>Dell</dc:creator>
  <cp:lastModifiedBy>Administrator</cp:lastModifiedBy>
  <cp:lastPrinted>2025-10-13T17:04:00Z</cp:lastPrinted>
  <dcterms:modified xsi:type="dcterms:W3CDTF">2025-10-22T14:31:28Z</dcterms:modified>
  <cp:revision>1224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B8090173628E9F07CDD9F5688EA49D23</vt:lpwstr>
  </property>
  <property fmtid="{D5CDD505-2E9C-101B-9397-08002B2CF9AE}" pid="4" name="KSOTemplateDocerSaveRecord">
    <vt:lpwstr>eyJoZGlkIjoiMzBlOGQxMmNkNWI3ZDE5MTgzZjEzMmQ0MzY2ZTNiMGYiLCJ1c2VySWQiOiI0MjI0ODAxMzMifQ==</vt:lpwstr>
  </property>
</Properties>
</file>